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86EB7" w14:textId="5F650FBA" w:rsidR="004C5AF4" w:rsidRDefault="003C684C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4F42BC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4F42BC" w:rsidRPr="004F42BC">
        <w:rPr>
          <w:rFonts w:asciiTheme="majorHAnsi" w:eastAsia="Times New Roman" w:hAnsiTheme="majorHAnsi" w:cs="Times New Roman"/>
          <w:lang w:eastAsia="cs-CZ"/>
        </w:rPr>
        <w:t xml:space="preserve">1 </w:t>
      </w:r>
      <w:r w:rsidR="00B66BD0">
        <w:rPr>
          <w:rFonts w:asciiTheme="majorHAnsi" w:eastAsia="Times New Roman" w:hAnsiTheme="majorHAnsi" w:cs="Times New Roman"/>
          <w:lang w:eastAsia="cs-CZ"/>
        </w:rPr>
        <w:t>Smlouvy</w:t>
      </w:r>
    </w:p>
    <w:p w14:paraId="3FFC49CF" w14:textId="77777777" w:rsidR="00693493" w:rsidRPr="00693493" w:rsidRDefault="00693493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693493"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4CA85042" w14:textId="77777777" w:rsidR="009D6442" w:rsidRDefault="009D6442" w:rsidP="009D6442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t>Specifikace Standardního Software</w:t>
      </w:r>
    </w:p>
    <w:p w14:paraId="74BF4796" w14:textId="77777777" w:rsidR="009D6442" w:rsidRDefault="009D6442" w:rsidP="009D6442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Times New Roman"/>
          <w:bCs/>
          <w:iCs/>
        </w:rPr>
      </w:pPr>
      <w:r>
        <w:rPr>
          <w:rFonts w:asciiTheme="majorHAnsi" w:eastAsia="Times New Roman" w:hAnsiTheme="majorHAnsi" w:cs="Times New Roman"/>
          <w:bCs/>
          <w:iCs/>
        </w:rPr>
        <w:t>Prodávající dodá následující Software:</w:t>
      </w:r>
    </w:p>
    <w:p w14:paraId="692A4A56" w14:textId="77777777" w:rsidR="009D6442" w:rsidRDefault="009D6442" w:rsidP="009D6442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Times New Roman"/>
          <w:bCs/>
          <w:i/>
        </w:rPr>
      </w:pPr>
    </w:p>
    <w:tbl>
      <w:tblPr>
        <w:tblStyle w:val="Mkatabulky"/>
        <w:tblW w:w="8709" w:type="dxa"/>
        <w:tblLook w:val="04A0" w:firstRow="1" w:lastRow="0" w:firstColumn="1" w:lastColumn="0" w:noHBand="0" w:noVBand="1"/>
      </w:tblPr>
      <w:tblGrid>
        <w:gridCol w:w="1528"/>
        <w:gridCol w:w="1807"/>
        <w:gridCol w:w="1196"/>
        <w:gridCol w:w="1985"/>
        <w:gridCol w:w="2193"/>
      </w:tblGrid>
      <w:tr w:rsidR="00C00F14" w14:paraId="5B624C19" w14:textId="77777777" w:rsidTr="00B55D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72C765" w14:textId="77777777" w:rsidR="00C00F14" w:rsidRDefault="00C00F14">
            <w:pPr>
              <w:widowControl w:val="0"/>
              <w:tabs>
                <w:tab w:val="num" w:pos="567"/>
              </w:tabs>
              <w:spacing w:before="120" w:after="120"/>
              <w:jc w:val="both"/>
              <w:outlineLvl w:val="1"/>
              <w:rPr>
                <w:rFonts w:asciiTheme="majorHAnsi" w:eastAsia="Times New Roman" w:hAnsiTheme="majorHAnsi" w:cs="Times New Roman"/>
                <w:bCs/>
                <w:iCs/>
                <w:sz w:val="18"/>
                <w:szCs w:val="28"/>
                <w:u w:val="single"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  <w:szCs w:val="28"/>
                <w:u w:val="single"/>
              </w:rPr>
              <w:t>Specifikace Software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AAAA74" w14:textId="44A8A30B" w:rsidR="00C00F14" w:rsidRDefault="00C00F14">
            <w:pPr>
              <w:widowControl w:val="0"/>
              <w:tabs>
                <w:tab w:val="num" w:pos="567"/>
              </w:tabs>
              <w:spacing w:before="120" w:after="120"/>
              <w:jc w:val="both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  <w:u w:val="single"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  <w:szCs w:val="28"/>
                <w:u w:val="single"/>
              </w:rPr>
              <w:t>Účel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C5834B9" w14:textId="29271057" w:rsidR="00C00F14" w:rsidRDefault="00C00F14">
            <w:pPr>
              <w:widowControl w:val="0"/>
              <w:tabs>
                <w:tab w:val="num" w:pos="567"/>
              </w:tabs>
              <w:spacing w:before="120" w:after="120"/>
              <w:jc w:val="both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 w:val="18"/>
                <w:szCs w:val="28"/>
                <w:u w:val="single"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  <w:szCs w:val="28"/>
                <w:u w:val="single"/>
              </w:rPr>
              <w:t>Počet požadovaných licencí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234F24" w14:textId="18C314E5" w:rsidR="00C00F14" w:rsidRDefault="00C00F14">
            <w:pPr>
              <w:widowControl w:val="0"/>
              <w:tabs>
                <w:tab w:val="num" w:pos="567"/>
              </w:tabs>
              <w:spacing w:before="120" w:after="120"/>
              <w:jc w:val="both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  <w:u w:val="single"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  <w:szCs w:val="28"/>
                <w:u w:val="single"/>
              </w:rPr>
              <w:t>Délka trvání licence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EEB7E89" w14:textId="7A6FE7FA" w:rsidR="00C00F14" w:rsidRDefault="00C00F14">
            <w:pPr>
              <w:widowControl w:val="0"/>
              <w:tabs>
                <w:tab w:val="num" w:pos="567"/>
              </w:tabs>
              <w:spacing w:before="120" w:after="120"/>
              <w:jc w:val="both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 w:val="18"/>
                <w:szCs w:val="28"/>
                <w:u w:val="single"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  <w:szCs w:val="28"/>
                <w:u w:val="single"/>
              </w:rPr>
              <w:t>Další identifikace</w:t>
            </w:r>
          </w:p>
        </w:tc>
      </w:tr>
      <w:tr w:rsidR="002E68A2" w:rsidRPr="002E68A2" w14:paraId="68378C1E" w14:textId="77777777" w:rsidTr="00D833D0">
        <w:trPr>
          <w:trHeight w:val="7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ACBE4" w14:textId="5DE5DCBE" w:rsidR="002E68A2" w:rsidRPr="00D833D0" w:rsidRDefault="002E68A2" w:rsidP="00D833D0">
            <w:pPr>
              <w:widowControl w:val="0"/>
              <w:tabs>
                <w:tab w:val="num" w:pos="567"/>
              </w:tabs>
              <w:spacing w:before="120" w:after="120"/>
              <w:outlineLvl w:val="1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proofErr w:type="spellStart"/>
            <w:r>
              <w:t>Atlassian</w:t>
            </w:r>
            <w:proofErr w:type="spellEnd"/>
            <w:r>
              <w:t xml:space="preserve"> Access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CAF82" w14:textId="6ECC9B09" w:rsidR="002E68A2" w:rsidRPr="00D833D0" w:rsidRDefault="002E68A2" w:rsidP="00D833D0">
            <w:pPr>
              <w:widowControl w:val="0"/>
              <w:tabs>
                <w:tab w:val="num" w:pos="567"/>
              </w:tabs>
              <w:spacing w:before="120" w:after="120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r>
              <w:t xml:space="preserve">User </w:t>
            </w:r>
            <w:proofErr w:type="spellStart"/>
            <w:r>
              <w:t>directory</w:t>
            </w:r>
            <w:proofErr w:type="spellEnd"/>
            <w:r>
              <w:t xml:space="preserve"> nutná pro připojení do domény Správy železnic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60B95" w14:textId="7AA5E00D" w:rsidR="002E68A2" w:rsidRPr="00D833D0" w:rsidRDefault="002E68A2" w:rsidP="00D833D0">
            <w:pPr>
              <w:widowControl w:val="0"/>
              <w:tabs>
                <w:tab w:val="num" w:pos="567"/>
              </w:tabs>
              <w:spacing w:before="120" w:after="120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3</w:t>
            </w:r>
            <w:r w:rsidRPr="004F42BC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7288B" w14:textId="452C9B25" w:rsidR="002E68A2" w:rsidRPr="00D833D0" w:rsidRDefault="002E68A2" w:rsidP="00D833D0">
            <w:pPr>
              <w:widowControl w:val="0"/>
              <w:tabs>
                <w:tab w:val="num" w:pos="567"/>
              </w:tabs>
              <w:spacing w:before="120" w:after="120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r w:rsidRPr="00B55D93">
              <w:rPr>
                <w:rFonts w:asciiTheme="majorHAnsi" w:eastAsia="Times New Roman" w:hAnsiTheme="majorHAnsi" w:cs="Times New Roman"/>
                <w:bCs/>
                <w:iCs/>
                <w:szCs w:val="28"/>
                <w:u w:val="single"/>
              </w:rPr>
              <w:t>1 rok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B5F66" w14:textId="5B48C19E" w:rsidR="002E68A2" w:rsidRPr="00D833D0" w:rsidRDefault="002E68A2" w:rsidP="00D833D0">
            <w:pPr>
              <w:widowControl w:val="0"/>
              <w:tabs>
                <w:tab w:val="num" w:pos="567"/>
              </w:tabs>
              <w:spacing w:before="120" w:after="120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  <w:szCs w:val="28"/>
                <w:highlight w:val="green"/>
                <w:u w:val="single"/>
              </w:rPr>
              <w:t>[DOPLNÍ PRODÁVAJÍCÍ]</w:t>
            </w:r>
          </w:p>
        </w:tc>
      </w:tr>
      <w:tr w:rsidR="002E68A2" w14:paraId="3D78BE3D" w14:textId="77777777" w:rsidTr="00B55D93">
        <w:trPr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E3E83" w14:textId="26C4918F" w:rsidR="002E68A2" w:rsidRPr="004F42BC" w:rsidRDefault="002E68A2" w:rsidP="002E68A2">
            <w:pPr>
              <w:widowControl w:val="0"/>
              <w:tabs>
                <w:tab w:val="num" w:pos="567"/>
              </w:tabs>
              <w:spacing w:before="120" w:after="120"/>
              <w:outlineLvl w:val="1"/>
              <w:rPr>
                <w:rFonts w:asciiTheme="majorHAnsi" w:eastAsia="Times New Roman" w:hAnsiTheme="majorHAnsi" w:cs="Times New Roman"/>
                <w:bCs/>
                <w:iCs/>
                <w:sz w:val="18"/>
                <w:szCs w:val="28"/>
                <w:highlight w:val="green"/>
              </w:rPr>
            </w:pPr>
            <w:proofErr w:type="spellStart"/>
            <w:r w:rsidRPr="004F42BC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Jira</w:t>
            </w:r>
            <w:proofErr w:type="spellEnd"/>
            <w:r w:rsidRPr="004F42BC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Software</w:t>
            </w:r>
            <w:r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Premium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F880" w14:textId="45236E18" w:rsidR="002E68A2" w:rsidRPr="004F42BC" w:rsidRDefault="002E68A2" w:rsidP="002E68A2">
            <w:pPr>
              <w:widowControl w:val="0"/>
              <w:tabs>
                <w:tab w:val="num" w:pos="567"/>
              </w:tabs>
              <w:spacing w:before="120" w:after="120"/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r w:rsidRPr="004F42BC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řízení vývoje a provozních projektů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102DA" w14:textId="6059FD9A" w:rsidR="002E68A2" w:rsidRPr="004F42BC" w:rsidRDefault="002E68A2" w:rsidP="002E68A2">
            <w:pPr>
              <w:widowControl w:val="0"/>
              <w:tabs>
                <w:tab w:val="num" w:pos="567"/>
              </w:tabs>
              <w:spacing w:before="120" w:after="120"/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 w:val="18"/>
                <w:szCs w:val="28"/>
              </w:rPr>
            </w:pPr>
            <w:r w:rsidRPr="004F42BC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9503" w14:textId="0269426E" w:rsidR="002E68A2" w:rsidRDefault="002E68A2" w:rsidP="002E68A2">
            <w:pPr>
              <w:widowControl w:val="0"/>
              <w:tabs>
                <w:tab w:val="num" w:pos="567"/>
              </w:tabs>
              <w:spacing w:before="120" w:after="120"/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  <w:highlight w:val="green"/>
                <w:u w:val="single"/>
              </w:rPr>
            </w:pPr>
            <w:r w:rsidRPr="00B55D93">
              <w:rPr>
                <w:rFonts w:asciiTheme="majorHAnsi" w:eastAsia="Times New Roman" w:hAnsiTheme="majorHAnsi" w:cs="Times New Roman"/>
                <w:bCs/>
                <w:iCs/>
                <w:szCs w:val="28"/>
                <w:u w:val="single"/>
              </w:rPr>
              <w:t>1 rok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7482C" w14:textId="0F9FF285" w:rsidR="002E68A2" w:rsidRDefault="002E68A2" w:rsidP="002E68A2">
            <w:pPr>
              <w:widowControl w:val="0"/>
              <w:tabs>
                <w:tab w:val="num" w:pos="567"/>
              </w:tabs>
              <w:spacing w:before="120" w:after="120"/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 w:val="18"/>
                <w:szCs w:val="28"/>
                <w:highlight w:val="green"/>
                <w:u w:val="single"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  <w:szCs w:val="28"/>
                <w:highlight w:val="green"/>
                <w:u w:val="single"/>
              </w:rPr>
              <w:t>[DOPLNÍ PRODÁVAJÍCÍ]</w:t>
            </w:r>
          </w:p>
        </w:tc>
      </w:tr>
      <w:tr w:rsidR="002E68A2" w14:paraId="56E6A64A" w14:textId="77777777" w:rsidTr="00B55D93">
        <w:trPr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70678" w14:textId="16620256" w:rsidR="002E68A2" w:rsidRPr="004F42BC" w:rsidRDefault="002E68A2" w:rsidP="002E68A2">
            <w:pPr>
              <w:widowControl w:val="0"/>
              <w:tabs>
                <w:tab w:val="num" w:pos="567"/>
              </w:tabs>
              <w:spacing w:before="120" w:after="120"/>
              <w:outlineLvl w:val="1"/>
              <w:rPr>
                <w:rFonts w:asciiTheme="majorHAnsi" w:eastAsia="Times New Roman" w:hAnsiTheme="majorHAnsi" w:cs="Times New Roman"/>
                <w:bCs/>
                <w:iCs/>
                <w:sz w:val="18"/>
                <w:szCs w:val="28"/>
                <w:highlight w:val="green"/>
              </w:rPr>
            </w:pPr>
            <w:proofErr w:type="spellStart"/>
            <w:r w:rsidRPr="004F42BC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Jira</w:t>
            </w:r>
            <w:proofErr w:type="spellEnd"/>
            <w:r w:rsidRPr="004F42BC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</w:t>
            </w:r>
            <w:proofErr w:type="spellStart"/>
            <w:r w:rsidRPr="004F42BC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Service</w:t>
            </w:r>
            <w:proofErr w:type="spellEnd"/>
            <w:r w:rsidRPr="004F42BC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Management</w:t>
            </w:r>
            <w:r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Premium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B87E" w14:textId="193CD4B6" w:rsidR="002E68A2" w:rsidRPr="004F42BC" w:rsidRDefault="002E68A2" w:rsidP="002E68A2">
            <w:pPr>
              <w:widowControl w:val="0"/>
              <w:tabs>
                <w:tab w:val="num" w:pos="567"/>
              </w:tabs>
              <w:spacing w:before="120" w:after="120"/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r w:rsidRPr="004F42BC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Vlastní prostředí, které umožní skrze portál zadávat požadav</w:t>
            </w:r>
            <w:r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k</w:t>
            </w:r>
            <w:r w:rsidRPr="004F42BC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y a řídit jejich životní cyklus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02167" w14:textId="2AE4347F" w:rsidR="002E68A2" w:rsidRPr="004F42BC" w:rsidRDefault="002E68A2" w:rsidP="002E68A2">
            <w:pPr>
              <w:widowControl w:val="0"/>
              <w:tabs>
                <w:tab w:val="num" w:pos="567"/>
              </w:tabs>
              <w:spacing w:before="120" w:after="120"/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 w:val="18"/>
                <w:szCs w:val="28"/>
              </w:rPr>
            </w:pPr>
            <w:r w:rsidRPr="004F42BC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0ED1" w14:textId="577A2EC0" w:rsidR="002E68A2" w:rsidRDefault="002E68A2" w:rsidP="002E68A2">
            <w:pPr>
              <w:widowControl w:val="0"/>
              <w:tabs>
                <w:tab w:val="num" w:pos="567"/>
              </w:tabs>
              <w:spacing w:before="120" w:after="120"/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  <w:highlight w:val="green"/>
                <w:u w:val="single"/>
              </w:rPr>
            </w:pPr>
            <w:r w:rsidRPr="00B322A6">
              <w:rPr>
                <w:rFonts w:asciiTheme="majorHAnsi" w:eastAsia="Times New Roman" w:hAnsiTheme="majorHAnsi" w:cs="Times New Roman"/>
                <w:bCs/>
                <w:iCs/>
                <w:szCs w:val="28"/>
                <w:u w:val="single"/>
              </w:rPr>
              <w:t>1 rok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E5744" w14:textId="378C4C83" w:rsidR="002E68A2" w:rsidRDefault="002E68A2" w:rsidP="002E68A2">
            <w:pPr>
              <w:widowControl w:val="0"/>
              <w:tabs>
                <w:tab w:val="num" w:pos="567"/>
              </w:tabs>
              <w:spacing w:before="120" w:after="120"/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 w:val="18"/>
                <w:szCs w:val="28"/>
                <w:highlight w:val="green"/>
                <w:u w:val="single"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  <w:szCs w:val="28"/>
                <w:highlight w:val="green"/>
                <w:u w:val="single"/>
              </w:rPr>
              <w:t>[DOPLNÍ PRODÁVAJÍCÍ]</w:t>
            </w:r>
          </w:p>
        </w:tc>
      </w:tr>
      <w:tr w:rsidR="002E68A2" w14:paraId="018F47B5" w14:textId="77777777" w:rsidTr="00B55D93">
        <w:trPr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6E5F" w14:textId="6B850D9D" w:rsidR="002E68A2" w:rsidRPr="004F42BC" w:rsidRDefault="002E68A2" w:rsidP="002E68A2">
            <w:pPr>
              <w:widowControl w:val="0"/>
              <w:tabs>
                <w:tab w:val="num" w:pos="567"/>
              </w:tabs>
              <w:spacing w:before="120" w:after="120"/>
              <w:outlineLvl w:val="1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proofErr w:type="spellStart"/>
            <w:r w:rsidRPr="004F42BC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Bitbucket</w:t>
            </w:r>
            <w:proofErr w:type="spellEnd"/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1BD9" w14:textId="53BBBCBA" w:rsidR="002E68A2" w:rsidRPr="004F42BC" w:rsidRDefault="002E68A2" w:rsidP="002E68A2">
            <w:pPr>
              <w:widowControl w:val="0"/>
              <w:tabs>
                <w:tab w:val="num" w:pos="567"/>
              </w:tabs>
              <w:spacing w:before="120" w:after="120"/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  <w:u w:val="single"/>
              </w:rPr>
            </w:pPr>
            <w:proofErr w:type="spellStart"/>
            <w:r w:rsidRPr="004F42BC">
              <w:rPr>
                <w:rFonts w:asciiTheme="majorHAnsi" w:eastAsia="Times New Roman" w:hAnsiTheme="majorHAnsi" w:cs="Times New Roman"/>
                <w:bCs/>
                <w:iCs/>
                <w:szCs w:val="28"/>
                <w:u w:val="single"/>
              </w:rPr>
              <w:t>Jira</w:t>
            </w:r>
            <w:proofErr w:type="spellEnd"/>
            <w:r w:rsidRPr="004F42BC">
              <w:rPr>
                <w:rFonts w:asciiTheme="majorHAnsi" w:eastAsia="Times New Roman" w:hAnsiTheme="majorHAnsi" w:cs="Times New Roman"/>
                <w:bCs/>
                <w:iCs/>
                <w:szCs w:val="28"/>
                <w:u w:val="single"/>
              </w:rPr>
              <w:t xml:space="preserve"> interní </w:t>
            </w:r>
            <w:proofErr w:type="spellStart"/>
            <w:r w:rsidRPr="004F42BC">
              <w:rPr>
                <w:rFonts w:asciiTheme="majorHAnsi" w:eastAsia="Times New Roman" w:hAnsiTheme="majorHAnsi" w:cs="Times New Roman"/>
                <w:bCs/>
                <w:iCs/>
                <w:szCs w:val="28"/>
                <w:u w:val="single"/>
              </w:rPr>
              <w:t>git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FBCA" w14:textId="22B870C6" w:rsidR="002E68A2" w:rsidRPr="004F42BC" w:rsidRDefault="002E68A2" w:rsidP="002E68A2">
            <w:pPr>
              <w:widowControl w:val="0"/>
              <w:tabs>
                <w:tab w:val="num" w:pos="567"/>
              </w:tabs>
              <w:spacing w:before="120" w:after="120"/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  <w:u w:val="single"/>
              </w:rPr>
            </w:pPr>
            <w:r w:rsidRPr="004F42BC">
              <w:rPr>
                <w:rFonts w:asciiTheme="majorHAnsi" w:eastAsia="Times New Roman" w:hAnsiTheme="majorHAnsi" w:cs="Times New Roman"/>
                <w:bCs/>
                <w:iCs/>
                <w:szCs w:val="28"/>
                <w:u w:val="single"/>
              </w:rPr>
              <w:t>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96D1" w14:textId="7A30BC81" w:rsidR="002E68A2" w:rsidRDefault="002E68A2" w:rsidP="002E68A2">
            <w:pPr>
              <w:widowControl w:val="0"/>
              <w:tabs>
                <w:tab w:val="num" w:pos="567"/>
              </w:tabs>
              <w:spacing w:before="120" w:after="120"/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  <w:highlight w:val="green"/>
                <w:u w:val="single"/>
              </w:rPr>
            </w:pPr>
            <w:r w:rsidRPr="00B322A6">
              <w:rPr>
                <w:rFonts w:asciiTheme="majorHAnsi" w:eastAsia="Times New Roman" w:hAnsiTheme="majorHAnsi" w:cs="Times New Roman"/>
                <w:bCs/>
                <w:iCs/>
                <w:szCs w:val="28"/>
                <w:u w:val="single"/>
              </w:rPr>
              <w:t>1 rok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66F2" w14:textId="2C251782" w:rsidR="002E68A2" w:rsidRDefault="002E68A2" w:rsidP="002E68A2">
            <w:pPr>
              <w:widowControl w:val="0"/>
              <w:tabs>
                <w:tab w:val="num" w:pos="567"/>
              </w:tabs>
              <w:spacing w:before="120" w:after="120"/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  <w:highlight w:val="green"/>
                <w:u w:val="single"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  <w:szCs w:val="28"/>
                <w:highlight w:val="green"/>
                <w:u w:val="single"/>
              </w:rPr>
              <w:t>[DOPLNÍ PRODÁVAJÍCÍ]</w:t>
            </w:r>
          </w:p>
        </w:tc>
      </w:tr>
      <w:tr w:rsidR="002E68A2" w14:paraId="70087D91" w14:textId="77777777" w:rsidTr="00B55D93">
        <w:trPr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D0AF" w14:textId="2EA816E8" w:rsidR="002E68A2" w:rsidRPr="004F42BC" w:rsidRDefault="002E68A2" w:rsidP="002E68A2">
            <w:pPr>
              <w:widowControl w:val="0"/>
              <w:tabs>
                <w:tab w:val="num" w:pos="567"/>
              </w:tabs>
              <w:spacing w:before="120" w:after="120"/>
              <w:outlineLvl w:val="1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proofErr w:type="spellStart"/>
            <w:r w:rsidRPr="004F42BC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Confluence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Premium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1761" w14:textId="3EFD2CCE" w:rsidR="002E68A2" w:rsidRPr="004F42BC" w:rsidRDefault="002E68A2" w:rsidP="002E68A2">
            <w:pPr>
              <w:widowControl w:val="0"/>
              <w:tabs>
                <w:tab w:val="num" w:pos="567"/>
              </w:tabs>
              <w:spacing w:before="120" w:after="120"/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  <w:u w:val="single"/>
              </w:rPr>
            </w:pPr>
            <w:proofErr w:type="spellStart"/>
            <w:r w:rsidRPr="004F42BC">
              <w:rPr>
                <w:rFonts w:asciiTheme="majorHAnsi" w:eastAsia="Times New Roman" w:hAnsiTheme="majorHAnsi" w:cs="Times New Roman"/>
                <w:bCs/>
                <w:iCs/>
                <w:szCs w:val="28"/>
                <w:u w:val="single"/>
              </w:rPr>
              <w:t>knowledge</w:t>
            </w:r>
            <w:proofErr w:type="spellEnd"/>
            <w:r w:rsidRPr="004F42BC">
              <w:rPr>
                <w:rFonts w:asciiTheme="majorHAnsi" w:eastAsia="Times New Roman" w:hAnsiTheme="majorHAnsi" w:cs="Times New Roman"/>
                <w:bCs/>
                <w:iCs/>
                <w:szCs w:val="28"/>
                <w:u w:val="single"/>
              </w:rPr>
              <w:t xml:space="preserve"> base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C55B" w14:textId="42F804FC" w:rsidR="002E68A2" w:rsidRPr="004F42BC" w:rsidRDefault="002E68A2" w:rsidP="002E68A2">
            <w:pPr>
              <w:widowControl w:val="0"/>
              <w:tabs>
                <w:tab w:val="num" w:pos="567"/>
              </w:tabs>
              <w:spacing w:before="120" w:after="120"/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  <w:u w:val="single"/>
              </w:rPr>
            </w:pPr>
            <w:r w:rsidRPr="004F42BC">
              <w:rPr>
                <w:rFonts w:asciiTheme="majorHAnsi" w:eastAsia="Times New Roman" w:hAnsiTheme="majorHAnsi" w:cs="Times New Roman"/>
                <w:bCs/>
                <w:iCs/>
                <w:szCs w:val="28"/>
                <w:u w:val="single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F211" w14:textId="21BB43F9" w:rsidR="002E68A2" w:rsidRDefault="002E68A2" w:rsidP="002E68A2">
            <w:pPr>
              <w:widowControl w:val="0"/>
              <w:tabs>
                <w:tab w:val="num" w:pos="567"/>
              </w:tabs>
              <w:spacing w:before="120" w:after="120"/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  <w:highlight w:val="green"/>
                <w:u w:val="single"/>
              </w:rPr>
            </w:pPr>
            <w:r w:rsidRPr="00B322A6">
              <w:rPr>
                <w:rFonts w:asciiTheme="majorHAnsi" w:eastAsia="Times New Roman" w:hAnsiTheme="majorHAnsi" w:cs="Times New Roman"/>
                <w:bCs/>
                <w:iCs/>
                <w:szCs w:val="28"/>
                <w:u w:val="single"/>
              </w:rPr>
              <w:t>1 rok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1099" w14:textId="72BD996D" w:rsidR="002E68A2" w:rsidRDefault="002E68A2" w:rsidP="002E68A2">
            <w:pPr>
              <w:widowControl w:val="0"/>
              <w:tabs>
                <w:tab w:val="num" w:pos="567"/>
              </w:tabs>
              <w:spacing w:before="120" w:after="120"/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  <w:highlight w:val="green"/>
                <w:u w:val="single"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  <w:szCs w:val="28"/>
                <w:highlight w:val="green"/>
                <w:u w:val="single"/>
              </w:rPr>
              <w:t>[DOPLNÍ PRODÁVAJÍCÍ]</w:t>
            </w:r>
          </w:p>
        </w:tc>
      </w:tr>
    </w:tbl>
    <w:p w14:paraId="698655DF" w14:textId="6BBA2192" w:rsidR="009D6442" w:rsidRDefault="009D6442" w:rsidP="00B01077">
      <w:p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iCs/>
          <w:caps/>
          <w:kern w:val="32"/>
        </w:rPr>
      </w:pPr>
    </w:p>
    <w:tbl>
      <w:tblPr>
        <w:tblStyle w:val="Mkatabulky"/>
        <w:tblW w:w="878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1535"/>
        <w:gridCol w:w="1559"/>
        <w:gridCol w:w="1156"/>
        <w:gridCol w:w="4535"/>
      </w:tblGrid>
      <w:tr w:rsidR="00B55D93" w14:paraId="5A33D921" w14:textId="77777777" w:rsidTr="00C00F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14:paraId="1115828D" w14:textId="7DE87CB8" w:rsidR="00B01077" w:rsidRDefault="00B01077" w:rsidP="00B01077">
            <w:pPr>
              <w:spacing w:before="240"/>
              <w:jc w:val="both"/>
              <w:outlineLvl w:val="0"/>
              <w:rPr>
                <w:rFonts w:asciiTheme="majorHAnsi" w:eastAsia="Times New Roman" w:hAnsiTheme="majorHAnsi" w:cs="Arial"/>
                <w:iCs/>
                <w:caps/>
                <w:kern w:val="32"/>
              </w:rPr>
            </w:pPr>
            <w:r>
              <w:rPr>
                <w:rFonts w:asciiTheme="majorHAnsi" w:eastAsia="Times New Roman" w:hAnsiTheme="majorHAnsi" w:cs="Arial"/>
                <w:iCs/>
                <w:kern w:val="32"/>
              </w:rPr>
              <w:t>Produkt</w:t>
            </w:r>
          </w:p>
        </w:tc>
        <w:tc>
          <w:tcPr>
            <w:tcW w:w="1559" w:type="dxa"/>
          </w:tcPr>
          <w:p w14:paraId="013E0317" w14:textId="0439F5EF" w:rsidR="00B01077" w:rsidRDefault="00B01077" w:rsidP="00B01077">
            <w:pPr>
              <w:spacing w:before="240"/>
              <w:jc w:val="both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Arial"/>
                <w:iCs/>
                <w:caps/>
                <w:kern w:val="32"/>
              </w:rPr>
            </w:pPr>
            <w:r>
              <w:rPr>
                <w:rFonts w:asciiTheme="majorHAnsi" w:eastAsia="Times New Roman" w:hAnsiTheme="majorHAnsi" w:cs="Arial"/>
                <w:iCs/>
                <w:kern w:val="32"/>
              </w:rPr>
              <w:t>Účel</w:t>
            </w:r>
          </w:p>
        </w:tc>
        <w:tc>
          <w:tcPr>
            <w:tcW w:w="1156" w:type="dxa"/>
          </w:tcPr>
          <w:p w14:paraId="43092EBF" w14:textId="04178057" w:rsidR="00B01077" w:rsidRDefault="00B01077" w:rsidP="00C00F14">
            <w:pPr>
              <w:spacing w:before="240"/>
              <w:jc w:val="both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Arial"/>
                <w:iCs/>
                <w:caps/>
                <w:kern w:val="32"/>
              </w:rPr>
            </w:pPr>
            <w:r>
              <w:rPr>
                <w:rFonts w:asciiTheme="majorHAnsi" w:eastAsia="Times New Roman" w:hAnsiTheme="majorHAnsi" w:cs="Arial"/>
                <w:iCs/>
                <w:kern w:val="32"/>
              </w:rPr>
              <w:t>Počet</w:t>
            </w:r>
            <w:r w:rsidR="00C00F14">
              <w:rPr>
                <w:rFonts w:asciiTheme="majorHAnsi" w:eastAsia="Times New Roman" w:hAnsiTheme="majorHAnsi" w:cs="Arial"/>
                <w:iCs/>
                <w:kern w:val="32"/>
              </w:rPr>
              <w:t xml:space="preserve"> a trvání</w:t>
            </w:r>
          </w:p>
        </w:tc>
        <w:tc>
          <w:tcPr>
            <w:tcW w:w="0" w:type="dxa"/>
          </w:tcPr>
          <w:p w14:paraId="5253215D" w14:textId="247A2949" w:rsidR="00B01077" w:rsidRDefault="00B01077" w:rsidP="00B01077">
            <w:pPr>
              <w:spacing w:before="240"/>
              <w:jc w:val="both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Arial"/>
                <w:iCs/>
                <w:caps/>
                <w:kern w:val="32"/>
              </w:rPr>
            </w:pPr>
            <w:r>
              <w:rPr>
                <w:rFonts w:asciiTheme="majorHAnsi" w:eastAsia="Times New Roman" w:hAnsiTheme="majorHAnsi" w:cs="Arial"/>
                <w:iCs/>
                <w:kern w:val="32"/>
              </w:rPr>
              <w:t>Odkaz</w:t>
            </w:r>
          </w:p>
        </w:tc>
      </w:tr>
      <w:tr w:rsidR="00B01077" w14:paraId="6092E52B" w14:textId="77777777" w:rsidTr="00B55D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14:paraId="121DB9DB" w14:textId="55F44258" w:rsidR="00B01077" w:rsidRPr="00A46C23" w:rsidRDefault="00B01077" w:rsidP="00B01077">
            <w:pPr>
              <w:spacing w:before="240"/>
              <w:jc w:val="both"/>
              <w:outlineLvl w:val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JETI</w:t>
            </w:r>
          </w:p>
        </w:tc>
        <w:tc>
          <w:tcPr>
            <w:tcW w:w="1559" w:type="dxa"/>
            <w:vAlign w:val="center"/>
          </w:tcPr>
          <w:p w14:paraId="196FCB7F" w14:textId="0E868DDE" w:rsidR="00B01077" w:rsidRPr="00A46C23" w:rsidRDefault="00A46C23" w:rsidP="00B01077">
            <w:pPr>
              <w:spacing w:before="240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u</w:t>
            </w:r>
            <w:r w:rsidR="00B01077"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mí </w:t>
            </w:r>
            <w:proofErr w:type="spellStart"/>
            <w:r w:rsidR="00B01077"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insight</w:t>
            </w:r>
            <w:proofErr w:type="spellEnd"/>
            <w:r w:rsidR="00B01077"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pole do notifikací</w:t>
            </w:r>
          </w:p>
        </w:tc>
        <w:tc>
          <w:tcPr>
            <w:tcW w:w="1156" w:type="dxa"/>
            <w:vAlign w:val="center"/>
          </w:tcPr>
          <w:p w14:paraId="70DE7ECE" w14:textId="424ED07D" w:rsidR="00B01077" w:rsidRPr="00A46C23" w:rsidRDefault="00B01077" w:rsidP="003569EA">
            <w:pPr>
              <w:spacing w:before="240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viz </w:t>
            </w:r>
            <w:proofErr w:type="spellStart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Jira</w:t>
            </w:r>
            <w:proofErr w:type="spellEnd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</w:t>
            </w:r>
            <w:proofErr w:type="spellStart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Service</w:t>
            </w:r>
            <w:proofErr w:type="spellEnd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Management výše</w:t>
            </w:r>
          </w:p>
        </w:tc>
        <w:tc>
          <w:tcPr>
            <w:tcW w:w="0" w:type="dxa"/>
            <w:vAlign w:val="center"/>
          </w:tcPr>
          <w:p w14:paraId="22B3A378" w14:textId="1BC49687" w:rsidR="00B01077" w:rsidRPr="00A46C23" w:rsidRDefault="00AC00DA" w:rsidP="00B01077">
            <w:pPr>
              <w:spacing w:before="240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hyperlink r:id="rId11" w:history="1">
              <w:r w:rsidR="00A46C23" w:rsidRPr="00A46C23">
                <w:rPr>
                  <w:rStyle w:val="Hypertextovodkaz"/>
                  <w:rFonts w:asciiTheme="majorHAnsi" w:eastAsia="Times New Roman" w:hAnsiTheme="majorHAnsi" w:cs="Times New Roman"/>
                  <w:bCs/>
                  <w:iCs/>
                  <w:szCs w:val="28"/>
                </w:rPr>
                <w:t>https://marketplace.atlassian.com/apps/4977/email-this-issue?hosting=cloud&amp;tab=overview</w:t>
              </w:r>
            </w:hyperlink>
          </w:p>
        </w:tc>
      </w:tr>
      <w:tr w:rsidR="00B01077" w14:paraId="220A528E" w14:textId="77777777" w:rsidTr="00B55D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14:paraId="7E6E93C2" w14:textId="04F4D588" w:rsidR="00B01077" w:rsidRPr="00A46C23" w:rsidRDefault="00A46C23" w:rsidP="00B01077">
            <w:pPr>
              <w:spacing w:before="240"/>
              <w:jc w:val="both"/>
              <w:outlineLvl w:val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Dashboard HUB</w:t>
            </w:r>
          </w:p>
        </w:tc>
        <w:tc>
          <w:tcPr>
            <w:tcW w:w="1559" w:type="dxa"/>
            <w:vAlign w:val="center"/>
          </w:tcPr>
          <w:p w14:paraId="73278451" w14:textId="6BAE780E" w:rsidR="00B01077" w:rsidRPr="00A46C23" w:rsidRDefault="00A46C23" w:rsidP="00B01077">
            <w:pPr>
              <w:spacing w:before="240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Dashboard HUB</w:t>
            </w:r>
          </w:p>
        </w:tc>
        <w:tc>
          <w:tcPr>
            <w:tcW w:w="1156" w:type="dxa"/>
            <w:vAlign w:val="center"/>
          </w:tcPr>
          <w:p w14:paraId="4E0C0798" w14:textId="169D28B9" w:rsidR="00B01077" w:rsidRPr="00A46C23" w:rsidRDefault="00A46C23" w:rsidP="00B01077">
            <w:pPr>
              <w:spacing w:before="240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viz </w:t>
            </w:r>
            <w:proofErr w:type="spellStart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Jira</w:t>
            </w:r>
            <w:proofErr w:type="spellEnd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</w:t>
            </w:r>
            <w:proofErr w:type="spellStart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Service</w:t>
            </w:r>
            <w:proofErr w:type="spellEnd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Management výše</w:t>
            </w:r>
          </w:p>
        </w:tc>
        <w:tc>
          <w:tcPr>
            <w:tcW w:w="0" w:type="dxa"/>
            <w:vAlign w:val="center"/>
          </w:tcPr>
          <w:p w14:paraId="3E8C28E9" w14:textId="57B8F8D3" w:rsidR="00B01077" w:rsidRPr="00A46C23" w:rsidRDefault="00AC00DA" w:rsidP="00B01077">
            <w:pPr>
              <w:spacing w:before="240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hyperlink r:id="rId12" w:history="1">
              <w:r w:rsidR="00A46C23" w:rsidRPr="00A46C23">
                <w:rPr>
                  <w:rStyle w:val="Hypertextovodkaz"/>
                  <w:rFonts w:asciiTheme="majorHAnsi" w:eastAsia="Times New Roman" w:hAnsiTheme="majorHAnsi" w:cs="Times New Roman"/>
                  <w:bCs/>
                  <w:iCs/>
                  <w:szCs w:val="28"/>
                </w:rPr>
                <w:t>https://marketplace.atlassian.com/apps/1223898/dashboard-hub-for-jira-reports-charts?hosting=cloud&amp;tab=overview</w:t>
              </w:r>
            </w:hyperlink>
          </w:p>
        </w:tc>
      </w:tr>
      <w:tr w:rsidR="00A46C23" w14:paraId="536C3B69" w14:textId="77777777" w:rsidTr="00B55D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14:paraId="010DD83F" w14:textId="50CF9D73" w:rsidR="00A46C23" w:rsidRPr="00A46C23" w:rsidRDefault="00A46C23" w:rsidP="00A46C23">
            <w:pPr>
              <w:spacing w:before="240"/>
              <w:jc w:val="both"/>
              <w:outlineLvl w:val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Microsoft 365 </w:t>
            </w:r>
            <w:proofErr w:type="spellStart"/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for</w:t>
            </w:r>
            <w:proofErr w:type="spellEnd"/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JIRA</w:t>
            </w:r>
          </w:p>
        </w:tc>
        <w:tc>
          <w:tcPr>
            <w:tcW w:w="1559" w:type="dxa"/>
            <w:vAlign w:val="center"/>
          </w:tcPr>
          <w:p w14:paraId="0B2DA761" w14:textId="22F7F554" w:rsidR="00A46C23" w:rsidRPr="00A46C23" w:rsidRDefault="00A46C23" w:rsidP="00A46C23">
            <w:pPr>
              <w:spacing w:before="240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integrace M365</w:t>
            </w:r>
          </w:p>
        </w:tc>
        <w:tc>
          <w:tcPr>
            <w:tcW w:w="1156" w:type="dxa"/>
            <w:vAlign w:val="center"/>
          </w:tcPr>
          <w:p w14:paraId="717AFA72" w14:textId="26300F95" w:rsidR="00A46C23" w:rsidRPr="00A46C23" w:rsidRDefault="00A46C23" w:rsidP="00A46C23">
            <w:pPr>
              <w:spacing w:before="240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viz </w:t>
            </w:r>
            <w:proofErr w:type="spellStart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Jira</w:t>
            </w:r>
            <w:proofErr w:type="spellEnd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</w:t>
            </w:r>
            <w:proofErr w:type="spellStart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Service</w:t>
            </w:r>
            <w:proofErr w:type="spellEnd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Management výše</w:t>
            </w:r>
          </w:p>
        </w:tc>
        <w:tc>
          <w:tcPr>
            <w:tcW w:w="0" w:type="dxa"/>
            <w:vAlign w:val="center"/>
          </w:tcPr>
          <w:p w14:paraId="15E6D453" w14:textId="6572D831" w:rsidR="00A46C23" w:rsidRPr="00A46C23" w:rsidRDefault="00AC00DA" w:rsidP="00A46C23">
            <w:pPr>
              <w:spacing w:before="240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hyperlink r:id="rId13" w:history="1">
              <w:r w:rsidR="00A46C23" w:rsidRPr="00A46C23">
                <w:rPr>
                  <w:rStyle w:val="Hypertextovodkaz"/>
                  <w:rFonts w:asciiTheme="majorHAnsi" w:hAnsiTheme="majorHAnsi"/>
                  <w:bCs/>
                  <w:iCs/>
                  <w:szCs w:val="28"/>
                </w:rPr>
                <w:t>https://marketplace.atlassian.com/apps/1213138/microsoft-365-for-jira-outlook-email-teams-calendar?hosting=cloud&amp;tab=overview</w:t>
              </w:r>
            </w:hyperlink>
            <w:r w:rsidR="00A46C23" w:rsidRPr="00C64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A46C23" w14:paraId="6DC04A3E" w14:textId="77777777" w:rsidTr="00B55D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14:paraId="7A2FFB04" w14:textId="2D2B316D" w:rsidR="00A46C23" w:rsidRPr="00A46C23" w:rsidRDefault="00A46C23" w:rsidP="00A46C23">
            <w:pPr>
              <w:spacing w:before="240"/>
              <w:outlineLvl w:val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lastRenderedPageBreak/>
              <w:t xml:space="preserve">Mobility </w:t>
            </w:r>
            <w:proofErr w:type="spellStart"/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for</w:t>
            </w:r>
            <w:proofErr w:type="spellEnd"/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</w:t>
            </w:r>
            <w:proofErr w:type="spellStart"/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Jira</w:t>
            </w:r>
            <w:proofErr w:type="spellEnd"/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(</w:t>
            </w:r>
            <w:proofErr w:type="spellStart"/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Branded</w:t>
            </w:r>
            <w:proofErr w:type="spellEnd"/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14:paraId="1DBDBA6C" w14:textId="6D480C24" w:rsidR="00A46C23" w:rsidRPr="00A46C23" w:rsidRDefault="00A46C23" w:rsidP="00A46C23">
            <w:pPr>
              <w:spacing w:before="240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proofErr w:type="spellStart"/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customer</w:t>
            </w:r>
            <w:proofErr w:type="spellEnd"/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</w:t>
            </w:r>
            <w:proofErr w:type="spellStart"/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portal</w:t>
            </w:r>
            <w:proofErr w:type="spellEnd"/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</w:t>
            </w:r>
            <w:proofErr w:type="spellStart"/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app</w:t>
            </w:r>
            <w:proofErr w:type="spellEnd"/>
          </w:p>
        </w:tc>
        <w:tc>
          <w:tcPr>
            <w:tcW w:w="1156" w:type="dxa"/>
            <w:vAlign w:val="center"/>
          </w:tcPr>
          <w:p w14:paraId="12A57F5A" w14:textId="1CD2A0D2" w:rsidR="00A46C23" w:rsidRPr="00A46C23" w:rsidRDefault="00A46C23" w:rsidP="00A46C23">
            <w:pPr>
              <w:spacing w:before="240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viz </w:t>
            </w:r>
            <w:proofErr w:type="spellStart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Jira</w:t>
            </w:r>
            <w:proofErr w:type="spellEnd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</w:t>
            </w:r>
            <w:proofErr w:type="spellStart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Service</w:t>
            </w:r>
            <w:proofErr w:type="spellEnd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Management výše</w:t>
            </w:r>
          </w:p>
        </w:tc>
        <w:tc>
          <w:tcPr>
            <w:tcW w:w="0" w:type="dxa"/>
            <w:vAlign w:val="center"/>
          </w:tcPr>
          <w:p w14:paraId="7213696C" w14:textId="2BBD9F60" w:rsidR="00A46C23" w:rsidRPr="00A46C23" w:rsidRDefault="00AC00DA" w:rsidP="00A46C23">
            <w:pPr>
              <w:spacing w:before="240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hyperlink r:id="rId14" w:history="1">
              <w:r w:rsidR="00A46C23" w:rsidRPr="00A46C23">
                <w:rPr>
                  <w:rStyle w:val="Hypertextovodkaz"/>
                  <w:rFonts w:asciiTheme="majorHAnsi" w:eastAsia="Times New Roman" w:hAnsiTheme="majorHAnsi" w:cs="Times New Roman"/>
                  <w:bCs/>
                  <w:iCs/>
                  <w:szCs w:val="28"/>
                </w:rPr>
                <w:t>https://marketplace.atlassian.com/apps/1211459/mobility-for-jira-mobile-for-enterprise-teams?hosting=cloud&amp;tab=overview</w:t>
              </w:r>
            </w:hyperlink>
          </w:p>
        </w:tc>
      </w:tr>
      <w:tr w:rsidR="00A46C23" w14:paraId="1E25FCFE" w14:textId="77777777" w:rsidTr="00B55D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14:paraId="04ED3007" w14:textId="56041318" w:rsidR="00A46C23" w:rsidRPr="00A46C23" w:rsidRDefault="00A46C23" w:rsidP="00A46C23">
            <w:pPr>
              <w:spacing w:before="240"/>
              <w:jc w:val="both"/>
              <w:outlineLvl w:val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proofErr w:type="spellStart"/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PowerBI</w:t>
            </w:r>
            <w:proofErr w:type="spellEnd"/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</w:t>
            </w:r>
            <w:proofErr w:type="spellStart"/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connector</w:t>
            </w:r>
            <w:proofErr w:type="spellEnd"/>
          </w:p>
        </w:tc>
        <w:tc>
          <w:tcPr>
            <w:tcW w:w="1559" w:type="dxa"/>
            <w:vAlign w:val="center"/>
          </w:tcPr>
          <w:p w14:paraId="1A5827A1" w14:textId="7B0B71EB" w:rsidR="00A46C23" w:rsidRPr="00A46C23" w:rsidRDefault="00A46C23" w:rsidP="00A46C23">
            <w:pPr>
              <w:spacing w:before="240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proofErr w:type="spellStart"/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integrator</w:t>
            </w:r>
            <w:proofErr w:type="spellEnd"/>
          </w:p>
        </w:tc>
        <w:tc>
          <w:tcPr>
            <w:tcW w:w="1156" w:type="dxa"/>
            <w:vAlign w:val="center"/>
          </w:tcPr>
          <w:p w14:paraId="42F50FF9" w14:textId="57705C06" w:rsidR="00A46C23" w:rsidRPr="00A46C23" w:rsidRDefault="00A46C23" w:rsidP="00A46C23">
            <w:pPr>
              <w:spacing w:before="240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viz </w:t>
            </w:r>
            <w:proofErr w:type="spellStart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Jira</w:t>
            </w:r>
            <w:proofErr w:type="spellEnd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</w:t>
            </w:r>
            <w:proofErr w:type="spellStart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Service</w:t>
            </w:r>
            <w:proofErr w:type="spellEnd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Management výše</w:t>
            </w:r>
          </w:p>
        </w:tc>
        <w:tc>
          <w:tcPr>
            <w:tcW w:w="0" w:type="dxa"/>
            <w:vAlign w:val="center"/>
          </w:tcPr>
          <w:p w14:paraId="4E729E0B" w14:textId="729954D5" w:rsidR="00A46C23" w:rsidRPr="00A46C23" w:rsidRDefault="00AC00DA" w:rsidP="00A46C23">
            <w:pPr>
              <w:spacing w:before="240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hyperlink r:id="rId15" w:history="1">
              <w:r w:rsidR="00A46C23" w:rsidRPr="00A46C23">
                <w:rPr>
                  <w:rStyle w:val="Hypertextovodkaz"/>
                  <w:rFonts w:asciiTheme="majorHAnsi" w:eastAsia="Times New Roman" w:hAnsiTheme="majorHAnsi" w:cs="Times New Roman"/>
                  <w:bCs/>
                  <w:iCs/>
                  <w:szCs w:val="28"/>
                </w:rPr>
                <w:t>https://marketplace.atlassian.com/apps/1219072/power-bi-jira-connector?hosting=cloud&amp;tab=overview</w:t>
              </w:r>
            </w:hyperlink>
          </w:p>
        </w:tc>
      </w:tr>
      <w:tr w:rsidR="00A46C23" w14:paraId="0C1DA637" w14:textId="77777777" w:rsidTr="00B55D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14:paraId="32674C74" w14:textId="716EEF4A" w:rsidR="00A46C23" w:rsidRPr="00A46C23" w:rsidRDefault="007A01A3" w:rsidP="00A46C23">
            <w:pPr>
              <w:spacing w:before="240"/>
              <w:jc w:val="both"/>
              <w:outlineLvl w:val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proofErr w:type="spellStart"/>
            <w:r w:rsidRPr="007A01A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Reports</w:t>
            </w:r>
            <w:proofErr w:type="spellEnd"/>
            <w:r w:rsidRPr="007A01A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and </w:t>
            </w:r>
            <w:proofErr w:type="spellStart"/>
            <w:r w:rsidRPr="007A01A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timesheets</w:t>
            </w:r>
            <w:proofErr w:type="spellEnd"/>
          </w:p>
        </w:tc>
        <w:tc>
          <w:tcPr>
            <w:tcW w:w="1559" w:type="dxa"/>
            <w:vAlign w:val="center"/>
          </w:tcPr>
          <w:p w14:paraId="3FECD01D" w14:textId="20D1453C" w:rsidR="00A46C23" w:rsidRPr="00A46C23" w:rsidRDefault="007A01A3" w:rsidP="00A46C23">
            <w:pPr>
              <w:spacing w:before="240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r w:rsidRPr="007A01A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reporting</w:t>
            </w:r>
          </w:p>
        </w:tc>
        <w:tc>
          <w:tcPr>
            <w:tcW w:w="1156" w:type="dxa"/>
            <w:vAlign w:val="center"/>
          </w:tcPr>
          <w:p w14:paraId="7AF8B76E" w14:textId="0C8733D1" w:rsidR="00A46C23" w:rsidRPr="00A46C23" w:rsidRDefault="00A46C23" w:rsidP="00A46C23">
            <w:pPr>
              <w:spacing w:before="240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r w:rsidRPr="00A46C2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viz </w:t>
            </w:r>
            <w:proofErr w:type="spellStart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Jira</w:t>
            </w:r>
            <w:proofErr w:type="spellEnd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</w:t>
            </w:r>
            <w:proofErr w:type="spellStart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Service</w:t>
            </w:r>
            <w:proofErr w:type="spellEnd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Management výše</w:t>
            </w:r>
          </w:p>
        </w:tc>
        <w:tc>
          <w:tcPr>
            <w:tcW w:w="0" w:type="dxa"/>
            <w:vAlign w:val="center"/>
          </w:tcPr>
          <w:p w14:paraId="32A2016E" w14:textId="594E9F8A" w:rsidR="00A46C23" w:rsidRPr="00A46C23" w:rsidRDefault="00AC00DA" w:rsidP="00A46C23">
            <w:pPr>
              <w:spacing w:before="240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hyperlink r:id="rId16" w:history="1">
              <w:r w:rsidR="007A01A3" w:rsidRPr="007A01A3">
                <w:rPr>
                  <w:rStyle w:val="Hypertextovodkaz"/>
                  <w:rFonts w:asciiTheme="majorHAnsi" w:eastAsia="Times New Roman" w:hAnsiTheme="majorHAnsi" w:cs="Times New Roman"/>
                  <w:bCs/>
                  <w:iCs/>
                  <w:szCs w:val="28"/>
                </w:rPr>
                <w:t>https://marketplace.atlassian.com/apps/1212942/reports-and-timesheets-for-jira?hosting=cloud&amp;tab=overview</w:t>
              </w:r>
            </w:hyperlink>
          </w:p>
        </w:tc>
      </w:tr>
      <w:tr w:rsidR="007A01A3" w14:paraId="3B1A9953" w14:textId="77777777" w:rsidTr="00B55D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14:paraId="4F5B36F6" w14:textId="2A3427A7" w:rsidR="007A01A3" w:rsidRPr="007A01A3" w:rsidRDefault="007A01A3" w:rsidP="00A46C23">
            <w:pPr>
              <w:spacing w:before="240"/>
              <w:jc w:val="both"/>
              <w:outlineLvl w:val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proofErr w:type="spellStart"/>
            <w:r w:rsidRPr="007A01A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Xporter</w:t>
            </w:r>
            <w:proofErr w:type="spellEnd"/>
          </w:p>
        </w:tc>
        <w:tc>
          <w:tcPr>
            <w:tcW w:w="1559" w:type="dxa"/>
            <w:vAlign w:val="center"/>
          </w:tcPr>
          <w:p w14:paraId="79586B4F" w14:textId="113C8976" w:rsidR="007A01A3" w:rsidRPr="007A01A3" w:rsidRDefault="007A01A3" w:rsidP="00A46C23">
            <w:pPr>
              <w:spacing w:before="240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r w:rsidRPr="007A01A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tvorba šablon pro náhradu papírové dokumentace</w:t>
            </w:r>
          </w:p>
        </w:tc>
        <w:tc>
          <w:tcPr>
            <w:tcW w:w="1156" w:type="dxa"/>
            <w:vAlign w:val="center"/>
          </w:tcPr>
          <w:p w14:paraId="50199DC6" w14:textId="39DB800A" w:rsidR="007A01A3" w:rsidRPr="00A46C23" w:rsidRDefault="007A01A3" w:rsidP="00A46C23">
            <w:pPr>
              <w:spacing w:before="240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r w:rsidRPr="007A01A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viz </w:t>
            </w:r>
            <w:proofErr w:type="spellStart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Jira</w:t>
            </w:r>
            <w:proofErr w:type="spellEnd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</w:t>
            </w:r>
            <w:proofErr w:type="spellStart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Service</w:t>
            </w:r>
            <w:proofErr w:type="spellEnd"/>
            <w:r w:rsidR="003569EA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Management výše</w:t>
            </w:r>
          </w:p>
        </w:tc>
        <w:tc>
          <w:tcPr>
            <w:tcW w:w="0" w:type="dxa"/>
            <w:vAlign w:val="center"/>
          </w:tcPr>
          <w:p w14:paraId="01C69A50" w14:textId="27DEF5A2" w:rsidR="007A01A3" w:rsidRPr="007A01A3" w:rsidRDefault="00AC00DA" w:rsidP="00A46C23">
            <w:pPr>
              <w:spacing w:before="240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hyperlink r:id="rId17" w:tooltip="https://marketplace.atlassian.com/apps/891368/xporter-export-issues-from-jira?hosting=cloud&amp;tab=pricing" w:history="1">
              <w:proofErr w:type="spellStart"/>
              <w:r w:rsidR="007A01A3" w:rsidRPr="007A01A3">
                <w:rPr>
                  <w:rStyle w:val="Hypertextovodkaz"/>
                  <w:rFonts w:asciiTheme="majorHAnsi" w:eastAsia="Times New Roman" w:hAnsiTheme="majorHAnsi" w:cs="Times New Roman"/>
                  <w:bCs/>
                  <w:iCs/>
                  <w:szCs w:val="28"/>
                </w:rPr>
                <w:t>Xporter</w:t>
              </w:r>
              <w:proofErr w:type="spellEnd"/>
              <w:r w:rsidR="007A01A3" w:rsidRPr="007A01A3">
                <w:rPr>
                  <w:rStyle w:val="Hypertextovodkaz"/>
                  <w:rFonts w:asciiTheme="majorHAnsi" w:eastAsia="Times New Roman" w:hAnsiTheme="majorHAnsi" w:cs="Times New Roman"/>
                  <w:bCs/>
                  <w:iCs/>
                  <w:szCs w:val="28"/>
                </w:rPr>
                <w:t xml:space="preserve"> - Export </w:t>
              </w:r>
              <w:proofErr w:type="spellStart"/>
              <w:r w:rsidR="007A01A3" w:rsidRPr="007A01A3">
                <w:rPr>
                  <w:rStyle w:val="Hypertextovodkaz"/>
                  <w:rFonts w:asciiTheme="majorHAnsi" w:eastAsia="Times New Roman" w:hAnsiTheme="majorHAnsi" w:cs="Times New Roman"/>
                  <w:bCs/>
                  <w:iCs/>
                  <w:szCs w:val="28"/>
                </w:rPr>
                <w:t>issues</w:t>
              </w:r>
              <w:proofErr w:type="spellEnd"/>
              <w:r w:rsidR="007A01A3" w:rsidRPr="007A01A3">
                <w:rPr>
                  <w:rStyle w:val="Hypertextovodkaz"/>
                  <w:rFonts w:asciiTheme="majorHAnsi" w:eastAsia="Times New Roman" w:hAnsiTheme="majorHAnsi" w:cs="Times New Roman"/>
                  <w:bCs/>
                  <w:iCs/>
                  <w:szCs w:val="28"/>
                </w:rPr>
                <w:t xml:space="preserve"> </w:t>
              </w:r>
              <w:proofErr w:type="spellStart"/>
              <w:r w:rsidR="007A01A3" w:rsidRPr="007A01A3">
                <w:rPr>
                  <w:rStyle w:val="Hypertextovodkaz"/>
                  <w:rFonts w:asciiTheme="majorHAnsi" w:eastAsia="Times New Roman" w:hAnsiTheme="majorHAnsi" w:cs="Times New Roman"/>
                  <w:bCs/>
                  <w:iCs/>
                  <w:szCs w:val="28"/>
                </w:rPr>
                <w:t>from</w:t>
              </w:r>
              <w:proofErr w:type="spellEnd"/>
              <w:r w:rsidR="007A01A3" w:rsidRPr="007A01A3">
                <w:rPr>
                  <w:rStyle w:val="Hypertextovodkaz"/>
                  <w:rFonts w:asciiTheme="majorHAnsi" w:eastAsia="Times New Roman" w:hAnsiTheme="majorHAnsi" w:cs="Times New Roman"/>
                  <w:bCs/>
                  <w:iCs/>
                  <w:szCs w:val="28"/>
                </w:rPr>
                <w:t xml:space="preserve"> </w:t>
              </w:r>
              <w:proofErr w:type="spellStart"/>
              <w:r w:rsidR="007A01A3" w:rsidRPr="007A01A3">
                <w:rPr>
                  <w:rStyle w:val="Hypertextovodkaz"/>
                  <w:rFonts w:asciiTheme="majorHAnsi" w:eastAsia="Times New Roman" w:hAnsiTheme="majorHAnsi" w:cs="Times New Roman"/>
                  <w:bCs/>
                  <w:iCs/>
                  <w:szCs w:val="28"/>
                </w:rPr>
                <w:t>Jira</w:t>
              </w:r>
              <w:proofErr w:type="spellEnd"/>
              <w:r w:rsidR="007A01A3" w:rsidRPr="007A01A3">
                <w:rPr>
                  <w:rStyle w:val="Hypertextovodkaz"/>
                  <w:rFonts w:asciiTheme="majorHAnsi" w:eastAsia="Times New Roman" w:hAnsiTheme="majorHAnsi" w:cs="Times New Roman"/>
                  <w:bCs/>
                  <w:iCs/>
                  <w:szCs w:val="28"/>
                </w:rPr>
                <w:t xml:space="preserve"> | </w:t>
              </w:r>
              <w:proofErr w:type="spellStart"/>
              <w:r w:rsidR="007A01A3" w:rsidRPr="007A01A3">
                <w:rPr>
                  <w:rStyle w:val="Hypertextovodkaz"/>
                  <w:rFonts w:asciiTheme="majorHAnsi" w:eastAsia="Times New Roman" w:hAnsiTheme="majorHAnsi" w:cs="Times New Roman"/>
                  <w:bCs/>
                  <w:iCs/>
                  <w:szCs w:val="28"/>
                </w:rPr>
                <w:t>Atlassian</w:t>
              </w:r>
              <w:proofErr w:type="spellEnd"/>
              <w:r w:rsidR="007A01A3" w:rsidRPr="007A01A3">
                <w:rPr>
                  <w:rStyle w:val="Hypertextovodkaz"/>
                  <w:rFonts w:asciiTheme="majorHAnsi" w:eastAsia="Times New Roman" w:hAnsiTheme="majorHAnsi" w:cs="Times New Roman"/>
                  <w:bCs/>
                  <w:iCs/>
                  <w:szCs w:val="28"/>
                </w:rPr>
                <w:t xml:space="preserve"> Marketplace</w:t>
              </w:r>
            </w:hyperlink>
          </w:p>
        </w:tc>
      </w:tr>
    </w:tbl>
    <w:p w14:paraId="5EA6C2AB" w14:textId="77777777" w:rsidR="00B01077" w:rsidRPr="00B01077" w:rsidRDefault="00B01077" w:rsidP="00B01077">
      <w:p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iCs/>
          <w:caps/>
          <w:kern w:val="32"/>
        </w:rPr>
      </w:pPr>
    </w:p>
    <w:p w14:paraId="144AD5CB" w14:textId="15F88A0A" w:rsidR="00B01077" w:rsidRDefault="00B01077" w:rsidP="00B01077">
      <w:p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i/>
          <w:caps/>
          <w:kern w:val="32"/>
        </w:rPr>
      </w:pPr>
    </w:p>
    <w:p w14:paraId="7AD46B6F" w14:textId="422A7E4E" w:rsidR="00B01077" w:rsidRDefault="00B01077" w:rsidP="00B01077">
      <w:p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i/>
          <w:caps/>
          <w:kern w:val="32"/>
        </w:rPr>
      </w:pPr>
    </w:p>
    <w:p w14:paraId="733C4F46" w14:textId="77777777" w:rsidR="00B01077" w:rsidRDefault="00B01077" w:rsidP="00B01077">
      <w:p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i/>
          <w:caps/>
          <w:kern w:val="32"/>
        </w:rPr>
      </w:pPr>
    </w:p>
    <w:bookmarkEnd w:id="0"/>
    <w:bookmarkEnd w:id="1"/>
    <w:bookmarkEnd w:id="2"/>
    <w:bookmarkEnd w:id="3"/>
    <w:p w14:paraId="3CB07620" w14:textId="77777777" w:rsidR="009D6442" w:rsidRPr="00DD29C3" w:rsidRDefault="009D6442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sectPr w:rsidR="009D6442" w:rsidRPr="00DD29C3" w:rsidSect="00FC6389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E5554" w14:textId="77777777" w:rsidR="00F85EEF" w:rsidRDefault="00F85EEF" w:rsidP="00962258">
      <w:pPr>
        <w:spacing w:after="0" w:line="240" w:lineRule="auto"/>
      </w:pPr>
      <w:r>
        <w:separator/>
      </w:r>
    </w:p>
  </w:endnote>
  <w:endnote w:type="continuationSeparator" w:id="0">
    <w:p w14:paraId="6C5EB504" w14:textId="77777777" w:rsidR="00F85EEF" w:rsidRDefault="00F85EE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FE2D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2C2CA41" w14:textId="776D53C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833D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833D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5D5C65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527410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DF60A83" w14:textId="77777777" w:rsidR="00F1715C" w:rsidRDefault="00F1715C" w:rsidP="00D831A3">
          <w:pPr>
            <w:pStyle w:val="Zpat"/>
          </w:pPr>
        </w:p>
      </w:tc>
    </w:tr>
  </w:tbl>
  <w:p w14:paraId="4C11BBC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2D3F055" wp14:editId="07B7A8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4289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BDA25DC" wp14:editId="6AEB34B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0B033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6384DC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9B07437" w14:textId="7FEBD1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2A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2AD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67332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F2147F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D29370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B6F1F2D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10C0C56" w14:textId="77777777" w:rsidR="00F1715C" w:rsidRDefault="000B066F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6423D58" w14:textId="77777777" w:rsidR="00F1715C" w:rsidRDefault="00F1715C" w:rsidP="00460660">
          <w:pPr>
            <w:pStyle w:val="Zpat"/>
          </w:pPr>
        </w:p>
      </w:tc>
    </w:tr>
  </w:tbl>
  <w:p w14:paraId="190CD26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AEB2B5C" wp14:editId="2AEB5C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D07DB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253684F" wp14:editId="74D557A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7CED8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BF00CE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EBC87" w14:textId="77777777" w:rsidR="00F85EEF" w:rsidRDefault="00F85EEF" w:rsidP="00962258">
      <w:pPr>
        <w:spacing w:after="0" w:line="240" w:lineRule="auto"/>
      </w:pPr>
      <w:r>
        <w:separator/>
      </w:r>
    </w:p>
  </w:footnote>
  <w:footnote w:type="continuationSeparator" w:id="0">
    <w:p w14:paraId="385977FA" w14:textId="77777777" w:rsidR="00F85EEF" w:rsidRDefault="00F85EE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DEA2D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230AD0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6BECE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6BDBDE" w14:textId="77777777" w:rsidR="00F1715C" w:rsidRPr="00D6163D" w:rsidRDefault="00F1715C" w:rsidP="00D6163D">
          <w:pPr>
            <w:pStyle w:val="Druhdokumentu"/>
          </w:pPr>
        </w:p>
      </w:tc>
    </w:tr>
  </w:tbl>
  <w:p w14:paraId="4B1A387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9F5AB0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1352D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5CE47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8B52FBF" w14:textId="77777777" w:rsidR="00F1715C" w:rsidRPr="00D6163D" w:rsidRDefault="00F1715C" w:rsidP="00FC6389">
          <w:pPr>
            <w:pStyle w:val="Druhdokumentu"/>
          </w:pPr>
        </w:p>
      </w:tc>
    </w:tr>
    <w:tr w:rsidR="009F392E" w14:paraId="45B0E4B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0AEC99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8797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4D90C11" w14:textId="77777777" w:rsidR="009F392E" w:rsidRPr="00D6163D" w:rsidRDefault="009F392E" w:rsidP="00FC6389">
          <w:pPr>
            <w:pStyle w:val="Druhdokumentu"/>
          </w:pPr>
        </w:p>
      </w:tc>
    </w:tr>
  </w:tbl>
  <w:p w14:paraId="2E42C96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C537CB2" wp14:editId="09E3958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35192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371224743">
    <w:abstractNumId w:val="2"/>
  </w:num>
  <w:num w:numId="2" w16cid:durableId="1482892250">
    <w:abstractNumId w:val="1"/>
  </w:num>
  <w:num w:numId="3" w16cid:durableId="5202467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0016201">
    <w:abstractNumId w:val="7"/>
  </w:num>
  <w:num w:numId="5" w16cid:durableId="215312073">
    <w:abstractNumId w:val="3"/>
  </w:num>
  <w:num w:numId="6" w16cid:durableId="525674041">
    <w:abstractNumId w:val="4"/>
  </w:num>
  <w:num w:numId="7" w16cid:durableId="172959492">
    <w:abstractNumId w:val="0"/>
  </w:num>
  <w:num w:numId="8" w16cid:durableId="1099332056">
    <w:abstractNumId w:val="5"/>
  </w:num>
  <w:num w:numId="9" w16cid:durableId="3020857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58439383">
    <w:abstractNumId w:val="4"/>
  </w:num>
  <w:num w:numId="11" w16cid:durableId="638462334">
    <w:abstractNumId w:val="1"/>
  </w:num>
  <w:num w:numId="12" w16cid:durableId="711005334">
    <w:abstractNumId w:val="4"/>
  </w:num>
  <w:num w:numId="13" w16cid:durableId="1570649226">
    <w:abstractNumId w:val="4"/>
  </w:num>
  <w:num w:numId="14" w16cid:durableId="1002126142">
    <w:abstractNumId w:val="4"/>
  </w:num>
  <w:num w:numId="15" w16cid:durableId="1247570506">
    <w:abstractNumId w:val="4"/>
  </w:num>
  <w:num w:numId="16" w16cid:durableId="1194073450">
    <w:abstractNumId w:val="9"/>
  </w:num>
  <w:num w:numId="17" w16cid:durableId="1614480003">
    <w:abstractNumId w:val="2"/>
  </w:num>
  <w:num w:numId="18" w16cid:durableId="2011446305">
    <w:abstractNumId w:val="9"/>
  </w:num>
  <w:num w:numId="19" w16cid:durableId="1394694011">
    <w:abstractNumId w:val="9"/>
  </w:num>
  <w:num w:numId="20" w16cid:durableId="56630842">
    <w:abstractNumId w:val="9"/>
  </w:num>
  <w:num w:numId="21" w16cid:durableId="1811288090">
    <w:abstractNumId w:val="9"/>
  </w:num>
  <w:num w:numId="22" w16cid:durableId="550769130">
    <w:abstractNumId w:val="4"/>
  </w:num>
  <w:num w:numId="23" w16cid:durableId="1407071070">
    <w:abstractNumId w:val="1"/>
  </w:num>
  <w:num w:numId="24" w16cid:durableId="1467427565">
    <w:abstractNumId w:val="4"/>
  </w:num>
  <w:num w:numId="25" w16cid:durableId="1043602406">
    <w:abstractNumId w:val="4"/>
  </w:num>
  <w:num w:numId="26" w16cid:durableId="116265672">
    <w:abstractNumId w:val="4"/>
  </w:num>
  <w:num w:numId="27" w16cid:durableId="1566406731">
    <w:abstractNumId w:val="4"/>
  </w:num>
  <w:num w:numId="28" w16cid:durableId="1501195476">
    <w:abstractNumId w:val="9"/>
  </w:num>
  <w:num w:numId="29" w16cid:durableId="450176371">
    <w:abstractNumId w:val="2"/>
  </w:num>
  <w:num w:numId="30" w16cid:durableId="1895699557">
    <w:abstractNumId w:val="9"/>
  </w:num>
  <w:num w:numId="31" w16cid:durableId="1981960319">
    <w:abstractNumId w:val="9"/>
  </w:num>
  <w:num w:numId="32" w16cid:durableId="1585650190">
    <w:abstractNumId w:val="9"/>
  </w:num>
  <w:num w:numId="33" w16cid:durableId="2045402851">
    <w:abstractNumId w:val="9"/>
  </w:num>
  <w:num w:numId="34" w16cid:durableId="15471768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72C1E"/>
    <w:rsid w:val="00084B07"/>
    <w:rsid w:val="00087D48"/>
    <w:rsid w:val="000B066F"/>
    <w:rsid w:val="000E23A7"/>
    <w:rsid w:val="0010693F"/>
    <w:rsid w:val="00114472"/>
    <w:rsid w:val="001364FA"/>
    <w:rsid w:val="001550BC"/>
    <w:rsid w:val="001605B9"/>
    <w:rsid w:val="00170EC5"/>
    <w:rsid w:val="001747C1"/>
    <w:rsid w:val="00184743"/>
    <w:rsid w:val="002041F2"/>
    <w:rsid w:val="00207A23"/>
    <w:rsid w:val="00207DF5"/>
    <w:rsid w:val="00240682"/>
    <w:rsid w:val="002731C7"/>
    <w:rsid w:val="00280E07"/>
    <w:rsid w:val="002A2C36"/>
    <w:rsid w:val="002C31BF"/>
    <w:rsid w:val="002D08B1"/>
    <w:rsid w:val="002E0CD7"/>
    <w:rsid w:val="002E68A2"/>
    <w:rsid w:val="00316EA7"/>
    <w:rsid w:val="00341DCF"/>
    <w:rsid w:val="003569EA"/>
    <w:rsid w:val="00357BC6"/>
    <w:rsid w:val="003956C6"/>
    <w:rsid w:val="003A0A9C"/>
    <w:rsid w:val="003C684C"/>
    <w:rsid w:val="00441430"/>
    <w:rsid w:val="00450F07"/>
    <w:rsid w:val="00453CD3"/>
    <w:rsid w:val="00460660"/>
    <w:rsid w:val="004814B6"/>
    <w:rsid w:val="00486107"/>
    <w:rsid w:val="00491827"/>
    <w:rsid w:val="004B348C"/>
    <w:rsid w:val="004C4399"/>
    <w:rsid w:val="004C5AF4"/>
    <w:rsid w:val="004C622D"/>
    <w:rsid w:val="004C787C"/>
    <w:rsid w:val="004D2F42"/>
    <w:rsid w:val="004E143C"/>
    <w:rsid w:val="004E3A53"/>
    <w:rsid w:val="004F20BC"/>
    <w:rsid w:val="004F42BC"/>
    <w:rsid w:val="004F4B9B"/>
    <w:rsid w:val="004F69EA"/>
    <w:rsid w:val="005103D6"/>
    <w:rsid w:val="00511AB9"/>
    <w:rsid w:val="00523EA7"/>
    <w:rsid w:val="00553375"/>
    <w:rsid w:val="00557C28"/>
    <w:rsid w:val="005736B7"/>
    <w:rsid w:val="00575E5A"/>
    <w:rsid w:val="00584316"/>
    <w:rsid w:val="005E6E2C"/>
    <w:rsid w:val="005F1404"/>
    <w:rsid w:val="0061068E"/>
    <w:rsid w:val="00623828"/>
    <w:rsid w:val="00660AD3"/>
    <w:rsid w:val="00677B7F"/>
    <w:rsid w:val="00693493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745A"/>
    <w:rsid w:val="007944A5"/>
    <w:rsid w:val="007978D6"/>
    <w:rsid w:val="007A01A3"/>
    <w:rsid w:val="007B570C"/>
    <w:rsid w:val="007C589B"/>
    <w:rsid w:val="007E25D5"/>
    <w:rsid w:val="007E4A6E"/>
    <w:rsid w:val="007F56A7"/>
    <w:rsid w:val="007F69AB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5778"/>
    <w:rsid w:val="009833E1"/>
    <w:rsid w:val="00992D9C"/>
    <w:rsid w:val="00996CB8"/>
    <w:rsid w:val="009B14A9"/>
    <w:rsid w:val="009B2E97"/>
    <w:rsid w:val="009D6442"/>
    <w:rsid w:val="009E07F4"/>
    <w:rsid w:val="009F392E"/>
    <w:rsid w:val="00A46C23"/>
    <w:rsid w:val="00A6177B"/>
    <w:rsid w:val="00A66136"/>
    <w:rsid w:val="00AA4CBB"/>
    <w:rsid w:val="00AA65FA"/>
    <w:rsid w:val="00AA7351"/>
    <w:rsid w:val="00AC00DA"/>
    <w:rsid w:val="00AD056F"/>
    <w:rsid w:val="00AD6731"/>
    <w:rsid w:val="00B01077"/>
    <w:rsid w:val="00B1335C"/>
    <w:rsid w:val="00B15D0D"/>
    <w:rsid w:val="00B4601F"/>
    <w:rsid w:val="00B55D93"/>
    <w:rsid w:val="00B66BD0"/>
    <w:rsid w:val="00B75EE1"/>
    <w:rsid w:val="00B77481"/>
    <w:rsid w:val="00B8518B"/>
    <w:rsid w:val="00BD7E91"/>
    <w:rsid w:val="00C00F14"/>
    <w:rsid w:val="00C02D0A"/>
    <w:rsid w:val="00C03A6E"/>
    <w:rsid w:val="00C44F6A"/>
    <w:rsid w:val="00C47AE3"/>
    <w:rsid w:val="00CA2AD5"/>
    <w:rsid w:val="00CC5F67"/>
    <w:rsid w:val="00CD1FC4"/>
    <w:rsid w:val="00D21061"/>
    <w:rsid w:val="00D4108E"/>
    <w:rsid w:val="00D6163D"/>
    <w:rsid w:val="00D73D46"/>
    <w:rsid w:val="00D831A3"/>
    <w:rsid w:val="00D833D0"/>
    <w:rsid w:val="00DB10E9"/>
    <w:rsid w:val="00DC75F3"/>
    <w:rsid w:val="00DD46F3"/>
    <w:rsid w:val="00DE56F2"/>
    <w:rsid w:val="00DF116D"/>
    <w:rsid w:val="00E36C4A"/>
    <w:rsid w:val="00E43CA6"/>
    <w:rsid w:val="00EB104F"/>
    <w:rsid w:val="00ED14BD"/>
    <w:rsid w:val="00ED2BF5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681"/>
    <w:rsid w:val="00F85EEF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A47D4D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0107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0107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0107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0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077"/>
    <w:rPr>
      <w:b/>
      <w:bCs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46C23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55D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7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arketplace.atlassian.com/apps/1213138/microsoft-365-for-jira-outlook-email-teams-calendar?hosting=cloud&amp;tab=overview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marketplace.atlassian.com/apps/1223898/dashboard-hub-for-jira-reports-charts?hosting=cloud&amp;tab=overview" TargetMode="External"/><Relationship Id="rId17" Type="http://schemas.openxmlformats.org/officeDocument/2006/relationships/hyperlink" Target="https://marketplace.atlassian.com/apps/891368/xporter-export-issues-from-jira?hosting=cloud&amp;tab=pricin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arketplace.atlassian.com/apps/1212942/reports-and-timesheets-for-jira?hosting=cloud&amp;tab=overview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rketplace.atlassian.com/apps/4977/email-this-issue?hosting=cloud&amp;tab=overview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marketplace.atlassian.com/apps/1219072/power-bi-jira-connector?hosting=cloud&amp;tab=overview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arketplace.atlassian.com/apps/1211459/mobility-for-jira-mobile-for-enterprise-teams?hosting=cloud&amp;tab=overview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7CE34AF99190449232E812A7B7EDEE" ma:contentTypeVersion="14" ma:contentTypeDescription="Vytvoří nový dokument" ma:contentTypeScope="" ma:versionID="607ed4141bbf27d5944e3f339c4c6214">
  <xsd:schema xmlns:xsd="http://www.w3.org/2001/XMLSchema" xmlns:xs="http://www.w3.org/2001/XMLSchema" xmlns:p="http://schemas.microsoft.com/office/2006/metadata/properties" xmlns:ns3="8317f21b-c259-4528-b7ab-a0de43039047" xmlns:ns4="0de3a23f-e95c-4bf3-a598-5e56ceb2079e" targetNamespace="http://schemas.microsoft.com/office/2006/metadata/properties" ma:root="true" ma:fieldsID="f50ddbb97e3919d57d0eb0053793b953" ns3:_="" ns4:_="">
    <xsd:import namespace="8317f21b-c259-4528-b7ab-a0de43039047"/>
    <xsd:import namespace="0de3a23f-e95c-4bf3-a598-5e56ceb207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17f21b-c259-4528-b7ab-a0de43039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3a23f-e95c-4bf3-a598-5e56ceb2079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4F49BA-9021-4CDA-9888-89D5D13D65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17f21b-c259-4528-b7ab-a0de43039047"/>
    <ds:schemaRef ds:uri="0de3a23f-e95c-4bf3-a598-5e56ceb207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F5B1A2-F052-4754-8298-34F4F5A2CA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32</TotalTime>
  <Pages>2</Pages>
  <Words>423</Words>
  <Characters>2496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7</cp:revision>
  <cp:lastPrinted>2017-11-28T17:18:00Z</cp:lastPrinted>
  <dcterms:created xsi:type="dcterms:W3CDTF">2022-09-20T14:14:00Z</dcterms:created>
  <dcterms:modified xsi:type="dcterms:W3CDTF">2022-09-26T07:58:00Z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0x010100C07CE34AF99190449232E812A7B7EDEE</vt:lpwstr>
  </property>
  <property fmtid="{D5CDD505-2E9C-101B-9397-08002B2CF9AE}" pid="3" name="URL">
    <vt:lpwstr/>
  </property>
</Properties>
</file>